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01E5204F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425206">
        <w:rPr>
          <w:rFonts w:cs="Arial"/>
          <w:noProof w:val="0"/>
          <w:sz w:val="22"/>
          <w:szCs w:val="22"/>
        </w:rPr>
        <w:t>R1-2</w:t>
      </w:r>
      <w:r w:rsidRPr="00425206">
        <w:rPr>
          <w:rFonts w:cs="Arial"/>
          <w:noProof w:val="0"/>
          <w:sz w:val="22"/>
          <w:szCs w:val="22"/>
        </w:rPr>
        <w:t>20</w:t>
      </w:r>
      <w:r w:rsidR="00425206">
        <w:rPr>
          <w:rFonts w:cs="Arial"/>
          <w:noProof w:val="0"/>
          <w:sz w:val="22"/>
          <w:szCs w:val="22"/>
        </w:rPr>
        <w:t>5460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24E192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UE capabilities of MBS</w:t>
      </w:r>
    </w:p>
    <w:p w14:paraId="5716F47E" w14:textId="018FC8D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R1-2203128(S2-2203020)</w:t>
      </w:r>
      <w:r w:rsidR="00574430">
        <w:rPr>
          <w:rFonts w:ascii="Arial" w:hAnsi="Arial" w:cs="Arial"/>
          <w:b/>
          <w:sz w:val="22"/>
          <w:szCs w:val="22"/>
        </w:rPr>
        <w:t xml:space="preserve"> </w:t>
      </w:r>
      <w:r w:rsidR="00F12D5E" w:rsidRPr="00574430">
        <w:rPr>
          <w:rFonts w:ascii="Arial" w:hAnsi="Arial" w:cs="Arial"/>
          <w:b/>
          <w:sz w:val="22"/>
          <w:szCs w:val="22"/>
        </w:rPr>
        <w:t xml:space="preserve">LS on </w:t>
      </w:r>
      <w:r w:rsidR="00574430" w:rsidRPr="006F34D5">
        <w:rPr>
          <w:rFonts w:ascii="Arial" w:hAnsi="Arial" w:cs="Arial"/>
          <w:b/>
          <w:sz w:val="22"/>
          <w:szCs w:val="22"/>
        </w:rPr>
        <w:t>UE capabilities of MBS</w:t>
      </w:r>
    </w:p>
    <w:p w14:paraId="26AE5F2A" w14:textId="7B30A524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18</w:t>
      </w:r>
    </w:p>
    <w:bookmarkEnd w:id="2"/>
    <w:bookmarkEnd w:id="3"/>
    <w:bookmarkEnd w:id="4"/>
    <w:p w14:paraId="0A859C7D" w14:textId="6CF802C9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FS_5MBS_Ph2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16D745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21C7A" w:rsidRPr="00221C7A">
        <w:rPr>
          <w:rFonts w:ascii="Arial" w:hAnsi="Arial" w:cs="Arial"/>
          <w:b/>
          <w:bCs/>
          <w:sz w:val="22"/>
          <w:szCs w:val="22"/>
        </w:rPr>
        <w:t xml:space="preserve">Moderator </w:t>
      </w:r>
      <w:r w:rsidR="00221C7A" w:rsidRPr="00221C7A">
        <w:rPr>
          <w:rFonts w:ascii="Arial" w:hAnsi="Arial" w:cs="Arial"/>
          <w:b/>
          <w:bCs/>
          <w:sz w:val="22"/>
          <w:szCs w:val="22"/>
        </w:rPr>
        <w:t>(</w:t>
      </w:r>
      <w:r w:rsidR="00574430" w:rsidRPr="00221C7A">
        <w:rPr>
          <w:rFonts w:ascii="Arial" w:hAnsi="Arial" w:cs="Arial"/>
          <w:b/>
          <w:bCs/>
          <w:sz w:val="22"/>
          <w:szCs w:val="22"/>
        </w:rPr>
        <w:t>Qualcomm</w:t>
      </w:r>
      <w:r w:rsidR="000A2C07" w:rsidRPr="00221C7A">
        <w:rPr>
          <w:rFonts w:ascii="Arial" w:hAnsi="Arial" w:cs="Arial"/>
          <w:b/>
          <w:bCs/>
          <w:sz w:val="22"/>
          <w:szCs w:val="22"/>
        </w:rPr>
        <w:t xml:space="preserve"> </w:t>
      </w:r>
      <w:r w:rsidR="0099679D" w:rsidRPr="00221C7A">
        <w:rPr>
          <w:rFonts w:ascii="Arial" w:hAnsi="Arial" w:cs="Arial"/>
          <w:b/>
          <w:bCs/>
          <w:sz w:val="22"/>
          <w:szCs w:val="22"/>
        </w:rPr>
        <w:t>Incorporated</w:t>
      </w:r>
      <w:r w:rsidR="00221C7A" w:rsidRPr="00221C7A">
        <w:rPr>
          <w:rFonts w:ascii="Arial" w:hAnsi="Arial" w:cs="Arial"/>
          <w:b/>
          <w:bCs/>
          <w:sz w:val="22"/>
          <w:szCs w:val="22"/>
        </w:rPr>
        <w:t>)</w:t>
      </w:r>
      <w:r w:rsidR="0099679D" w:rsidRPr="00221C7A">
        <w:rPr>
          <w:rFonts w:ascii="Arial" w:hAnsi="Arial" w:cs="Arial"/>
          <w:b/>
          <w:bCs/>
          <w:sz w:val="22"/>
          <w:szCs w:val="22"/>
        </w:rPr>
        <w:t xml:space="preserve"> </w:t>
      </w:r>
      <w:r w:rsidR="000A2C07" w:rsidRPr="00221C7A">
        <w:rPr>
          <w:rFonts w:ascii="Arial" w:hAnsi="Arial" w:cs="Arial"/>
          <w:b/>
          <w:bCs/>
          <w:sz w:val="22"/>
          <w:szCs w:val="22"/>
        </w:rPr>
        <w:t>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3F6BC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92A75">
        <w:rPr>
          <w:rFonts w:ascii="Arial" w:hAnsi="Arial" w:cs="Arial"/>
          <w:b/>
          <w:bCs/>
          <w:sz w:val="22"/>
          <w:szCs w:val="22"/>
        </w:rPr>
        <w:t>SA</w:t>
      </w:r>
      <w:r w:rsidR="002835BD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625233E9" w14:textId="1D18A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6B15">
        <w:rPr>
          <w:rFonts w:ascii="Arial" w:hAnsi="Arial" w:cs="Arial"/>
          <w:b/>
          <w:bCs/>
          <w:sz w:val="22"/>
          <w:szCs w:val="22"/>
        </w:rPr>
        <w:t>RAN</w:t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3B7A60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430">
        <w:rPr>
          <w:rFonts w:ascii="Arial" w:hAnsi="Arial" w:cs="Arial"/>
          <w:b/>
          <w:bCs/>
          <w:sz w:val="22"/>
          <w:szCs w:val="22"/>
        </w:rPr>
        <w:t>Le Liu</w:t>
      </w:r>
    </w:p>
    <w:p w14:paraId="46BDDCC1" w14:textId="56C024F8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74430" w:rsidRPr="00C907CE">
          <w:rPr>
            <w:rStyle w:val="Hyperlink"/>
            <w:rFonts w:ascii="Arial" w:hAnsi="Arial" w:cs="Arial"/>
            <w:b/>
            <w:bCs/>
            <w:sz w:val="22"/>
            <w:szCs w:val="22"/>
          </w:rPr>
          <w:t>leliu@qti.qualcomm.com</w:t>
        </w:r>
      </w:hyperlink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35900B3D" w:rsidR="00636689" w:rsidRDefault="00F23A62" w:rsidP="00DC25E7">
      <w:r w:rsidRPr="00F23A62">
        <w:t xml:space="preserve">RAN1 would like to thank </w:t>
      </w:r>
      <w:r w:rsidR="00574430">
        <w:t>SA</w:t>
      </w:r>
      <w:r w:rsidRPr="00F23A62">
        <w:t xml:space="preserve">2 for the </w:t>
      </w:r>
      <w:r>
        <w:t xml:space="preserve">LS </w:t>
      </w:r>
      <w:r w:rsidR="00574430" w:rsidRPr="00D7518C">
        <w:t>R1-2203128(S2-2203020)</w:t>
      </w:r>
      <w:r w:rsidR="003B04A8" w:rsidRPr="003B04A8">
        <w:t xml:space="preserve"> on </w:t>
      </w:r>
      <w:r w:rsidR="00574430" w:rsidRPr="00D7518C">
        <w:t>UE capabilities of MBS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6C39CA09" w14:textId="52E87FEF" w:rsidR="00D7518C" w:rsidRDefault="00D7518C" w:rsidP="00D7518C">
      <w:pPr>
        <w:numPr>
          <w:ilvl w:val="0"/>
          <w:numId w:val="22"/>
        </w:numPr>
        <w:tabs>
          <w:tab w:val="clear" w:pos="720"/>
          <w:tab w:val="num" w:pos="540"/>
        </w:tabs>
        <w:overflowPunct/>
        <w:autoSpaceDE/>
        <w:autoSpaceDN/>
        <w:adjustRightInd/>
        <w:spacing w:after="0"/>
        <w:textAlignment w:val="auto"/>
      </w:pPr>
      <w:r w:rsidRPr="00D7518C">
        <w:t xml:space="preserve">RAN1 cannot confirm whether to have further enhancement on MBS broadcast considering </w:t>
      </w:r>
      <w:proofErr w:type="spellStart"/>
      <w:r w:rsidRPr="00D7518C">
        <w:t>RedCap</w:t>
      </w:r>
      <w:proofErr w:type="spellEnd"/>
      <w:r w:rsidRPr="00D7518C">
        <w:t xml:space="preserve"> UEs in Rel-18</w:t>
      </w:r>
    </w:p>
    <w:p w14:paraId="5BF8C624" w14:textId="7F795188" w:rsidR="0072631C" w:rsidRPr="00D7518C" w:rsidRDefault="00D7518C" w:rsidP="00D7518C">
      <w:pPr>
        <w:numPr>
          <w:ilvl w:val="1"/>
          <w:numId w:val="22"/>
        </w:numPr>
        <w:tabs>
          <w:tab w:val="clear" w:pos="1440"/>
        </w:tabs>
        <w:overflowPunct/>
        <w:autoSpaceDE/>
        <w:autoSpaceDN/>
        <w:adjustRightInd/>
        <w:spacing w:after="0"/>
        <w:ind w:left="900"/>
        <w:textAlignment w:val="auto"/>
      </w:pPr>
      <w:r w:rsidRPr="00D7518C">
        <w:t xml:space="preserve">Support of MBS broadcast services for </w:t>
      </w:r>
      <w:proofErr w:type="spellStart"/>
      <w:r w:rsidRPr="00D7518C">
        <w:t>RedCap</w:t>
      </w:r>
      <w:proofErr w:type="spellEnd"/>
      <w:r w:rsidRPr="00D7518C">
        <w:t xml:space="preserve"> UEs </w:t>
      </w:r>
      <w:proofErr w:type="gramStart"/>
      <w:r w:rsidRPr="00D7518C">
        <w:t>is</w:t>
      </w:r>
      <w:proofErr w:type="gramEnd"/>
      <w:r w:rsidRPr="00D7518C">
        <w:t xml:space="preserve"> not part of any approved Rel-18 WI with RAN1 objective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60763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5351B">
        <w:rPr>
          <w:rFonts w:ascii="Arial" w:hAnsi="Arial" w:cs="Arial"/>
          <w:b/>
        </w:rPr>
        <w:t>SA</w:t>
      </w:r>
      <w:r w:rsidR="0049528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337128" w14:textId="7C556485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 xml:space="preserve">RAN1 respectfully asks </w:t>
      </w:r>
      <w:r w:rsidR="00747D22">
        <w:t>SA2</w:t>
      </w:r>
      <w:r w:rsidR="00627B60" w:rsidRPr="00627B60">
        <w:t xml:space="preserve">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1F6E" w14:textId="77777777" w:rsidR="0015148B" w:rsidRDefault="0015148B">
      <w:pPr>
        <w:spacing w:after="0"/>
      </w:pPr>
      <w:r>
        <w:separator/>
      </w:r>
    </w:p>
  </w:endnote>
  <w:endnote w:type="continuationSeparator" w:id="0">
    <w:p w14:paraId="14F9A731" w14:textId="77777777" w:rsidR="0015148B" w:rsidRDefault="00151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E10F2" w14:textId="77777777" w:rsidR="0015148B" w:rsidRDefault="0015148B">
      <w:pPr>
        <w:spacing w:after="0"/>
      </w:pPr>
      <w:r>
        <w:separator/>
      </w:r>
    </w:p>
  </w:footnote>
  <w:footnote w:type="continuationSeparator" w:id="0">
    <w:p w14:paraId="25A846B2" w14:textId="77777777" w:rsidR="0015148B" w:rsidRDefault="00151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8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9"/>
  </w:num>
  <w:num w:numId="6" w16cid:durableId="1931699723">
    <w:abstractNumId w:val="16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7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 w:numId="22" w16cid:durableId="565069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21C7A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25206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A00F6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679D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liu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164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 Liu</cp:lastModifiedBy>
  <cp:revision>4</cp:revision>
  <cp:lastPrinted>2002-04-23T07:10:00Z</cp:lastPrinted>
  <dcterms:created xsi:type="dcterms:W3CDTF">2022-05-18T16:03:00Z</dcterms:created>
  <dcterms:modified xsi:type="dcterms:W3CDTF">2022-05-18T16:04:00Z</dcterms:modified>
</cp:coreProperties>
</file>